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3" w:rsidRDefault="001004C3" w:rsidP="001004C3">
      <w:pPr>
        <w:jc w:val="right"/>
      </w:pPr>
      <w:r>
        <w:t xml:space="preserve">                                                                            </w:t>
      </w:r>
      <w:r>
        <w:rPr>
          <w:rFonts w:ascii="Calibri" w:hAnsi="Calibri" w:cs="Calibri"/>
          <w:b/>
          <w:bCs/>
        </w:rPr>
        <w:t xml:space="preserve">Załącznik nr </w:t>
      </w:r>
      <w:r w:rsidR="00D13E7D">
        <w:rPr>
          <w:rFonts w:ascii="Calibri" w:hAnsi="Calibri" w:cs="Calibri"/>
          <w:b/>
          <w:bCs/>
        </w:rPr>
        <w:t>3</w:t>
      </w:r>
    </w:p>
    <w:p w:rsidR="001004C3" w:rsidRDefault="001004C3" w:rsidP="001004C3">
      <w:pPr>
        <w:jc w:val="center"/>
        <w:rPr>
          <w:rFonts w:ascii="Calibri" w:hAnsi="Calibri" w:cs="Calibri"/>
          <w:b/>
        </w:rPr>
      </w:pPr>
    </w:p>
    <w:p w:rsidR="001004C3" w:rsidRDefault="00FD1644" w:rsidP="001004C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</w:t>
      </w:r>
      <w:r w:rsidR="001004C3">
        <w:rPr>
          <w:rFonts w:ascii="Calibri" w:hAnsi="Calibri" w:cs="Calibri"/>
          <w:b/>
        </w:rPr>
        <w:t xml:space="preserve"> ofertowy                                  </w:t>
      </w:r>
    </w:p>
    <w:p w:rsidR="001004C3" w:rsidRDefault="001004C3" w:rsidP="001004C3">
      <w:pPr>
        <w:jc w:val="center"/>
        <w:rPr>
          <w:rFonts w:ascii="Calibri" w:hAnsi="Calibri" w:cs="Calibri"/>
          <w:b/>
        </w:rPr>
      </w:pPr>
    </w:p>
    <w:p w:rsidR="001004C3" w:rsidRDefault="0009751B" w:rsidP="001004C3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</w:rPr>
      </w:pPr>
      <w:r>
        <w:rPr>
          <w:rFonts w:ascii="Calibri" w:hAnsi="Calibri" w:cs="Arial"/>
          <w:b/>
          <w:bCs/>
          <w:color w:val="000000"/>
        </w:rPr>
        <w:t>Wywóz nieczystości stałych</w:t>
      </w:r>
      <w:r w:rsidR="001004C3">
        <w:rPr>
          <w:rFonts w:ascii="Calibri" w:hAnsi="Calibri" w:cs="Arial"/>
          <w:b/>
          <w:bCs/>
          <w:color w:val="000000"/>
        </w:rPr>
        <w:t xml:space="preserve"> </w:t>
      </w:r>
      <w:r w:rsidR="001004C3">
        <w:rPr>
          <w:rFonts w:ascii="Calibri" w:hAnsi="Calibri" w:cs="Calibri"/>
          <w:b/>
        </w:rPr>
        <w:t>dla Zarządu Zlewni w Elblągu</w:t>
      </w:r>
    </w:p>
    <w:p w:rsidR="001004C3" w:rsidRDefault="001004C3" w:rsidP="001004C3">
      <w:pPr>
        <w:rPr>
          <w:rFonts w:ascii="Calibri" w:hAnsi="Calibri" w:cs="Calibri"/>
        </w:rPr>
      </w:pPr>
    </w:p>
    <w:tbl>
      <w:tblPr>
        <w:tblW w:w="10313" w:type="dxa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126"/>
        <w:gridCol w:w="1559"/>
        <w:gridCol w:w="1276"/>
        <w:gridCol w:w="1276"/>
        <w:gridCol w:w="1134"/>
        <w:gridCol w:w="992"/>
        <w:gridCol w:w="1406"/>
      </w:tblGrid>
      <w:tr w:rsidR="00D13E7D" w:rsidTr="00FD1644">
        <w:trPr>
          <w:trHeight w:val="130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Default="00D13E7D" w:rsidP="00FC7CA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FD1644" w:rsidRDefault="00D13E7D" w:rsidP="00FC7C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1644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FD1644" w:rsidRDefault="00D13E7D" w:rsidP="00FC7CA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1644">
              <w:rPr>
                <w:rFonts w:ascii="Calibri" w:hAnsi="Calibri" w:cs="Calibri"/>
                <w:b/>
                <w:sz w:val="20"/>
                <w:szCs w:val="20"/>
              </w:rPr>
              <w:t>Planowana ilość wywozów nieczystości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Pr="00D13E7D" w:rsidRDefault="00D13E7D" w:rsidP="0009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E7D">
              <w:rPr>
                <w:rFonts w:ascii="Calibri" w:hAnsi="Calibri" w:cs="Calibri"/>
                <w:b/>
                <w:sz w:val="20"/>
                <w:szCs w:val="20"/>
              </w:rPr>
              <w:t>Wielkość pojemników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FD1644" w:rsidRDefault="00D13E7D" w:rsidP="0009751B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FD1644">
              <w:rPr>
                <w:rFonts w:ascii="Calibri" w:hAnsi="Calibri" w:cs="Calibri"/>
                <w:b/>
                <w:sz w:val="20"/>
                <w:szCs w:val="20"/>
              </w:rPr>
              <w:t>Ilość pojemników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FD1644" w:rsidRDefault="00D13E7D" w:rsidP="000975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D1644">
              <w:rPr>
                <w:rFonts w:ascii="Calibri" w:hAnsi="Calibri" w:cs="Calibri"/>
                <w:b/>
                <w:sz w:val="20"/>
                <w:szCs w:val="20"/>
              </w:rPr>
              <w:t>Cena netto  ( PLN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Pr="00D13E7D" w:rsidRDefault="00D13E7D" w:rsidP="00D13E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3E7D">
              <w:rPr>
                <w:rFonts w:ascii="Calibri" w:hAnsi="Calibri" w:cs="Calibri"/>
                <w:b/>
                <w:sz w:val="20"/>
                <w:szCs w:val="20"/>
              </w:rPr>
              <w:t>Stawka podatku Vat (%)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D13E7D" w:rsidRDefault="00D13E7D" w:rsidP="00D13E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3E7D">
              <w:rPr>
                <w:rFonts w:ascii="Calibri" w:hAnsi="Calibri" w:cs="Calibri"/>
                <w:b/>
                <w:sz w:val="20"/>
                <w:szCs w:val="20"/>
              </w:rPr>
              <w:t>Cena oferty brutto (PLN)    ( kol.6 +kol.7)</w:t>
            </w:r>
          </w:p>
        </w:tc>
      </w:tr>
      <w:tr w:rsidR="00D13E7D" w:rsidTr="00D13E7D">
        <w:trPr>
          <w:trHeight w:val="416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D13E7D" w:rsidRDefault="00D13E7D" w:rsidP="00D13E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3E7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D13E7D" w:rsidRDefault="00D13E7D" w:rsidP="00D13E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E7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D13E7D" w:rsidRDefault="00D13E7D" w:rsidP="00D13E7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3E7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Pr="00D13E7D" w:rsidRDefault="00D13E7D" w:rsidP="00D13E7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13E7D" w:rsidRPr="00D13E7D" w:rsidRDefault="00D13E7D" w:rsidP="00D13E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3E7D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  <w:p w:rsidR="00D13E7D" w:rsidRPr="00D13E7D" w:rsidRDefault="00D13E7D" w:rsidP="00D13E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D13E7D" w:rsidRDefault="00D13E7D" w:rsidP="00D13E7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13E7D" w:rsidRPr="00D13E7D" w:rsidRDefault="00D13E7D" w:rsidP="00D13E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3E7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D13E7D" w:rsidRDefault="00D13E7D" w:rsidP="00D13E7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3E7D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Pr="00D13E7D" w:rsidRDefault="00D13E7D" w:rsidP="00D13E7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3E7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D13E7D" w:rsidRDefault="00D13E7D" w:rsidP="00D13E7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13E7D" w:rsidRPr="00D13E7D" w:rsidRDefault="00D13E7D" w:rsidP="00D13E7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3E7D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D13E7D" w:rsidTr="00D13E7D">
        <w:trPr>
          <w:trHeight w:val="544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FC7C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09751B" w:rsidRDefault="00D13E7D" w:rsidP="00FC7C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>Śluza Biała Góra, Piekło 54, 82- 400 Sztum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razy w tygodniu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Default="00D13E7D" w:rsidP="00FC7C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63110F" w:rsidRDefault="00D13E7D" w:rsidP="00FC7CA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Default="00D13E7D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Default="00D13E7D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Default="00D13E7D" w:rsidP="00FC7CA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13E7D" w:rsidTr="00D13E7D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>Pochylnia Całuny</w:t>
            </w:r>
            <w:r w:rsidR="00BC1F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DD8">
              <w:rPr>
                <w:rFonts w:asciiTheme="minorHAnsi" w:hAnsiTheme="minorHAnsi" w:cstheme="minorHAnsi"/>
                <w:sz w:val="18"/>
                <w:szCs w:val="18"/>
              </w:rPr>
              <w:t xml:space="preserve">, 14-411 Rychliki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razy w miesiącu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13E7D" w:rsidRPr="0009751B" w:rsidRDefault="00D13E7D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1100 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13E7D" w:rsidTr="00D13E7D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>Pochylnia Całuny</w:t>
            </w:r>
            <w:r w:rsidR="00907DD8">
              <w:rPr>
                <w:rFonts w:asciiTheme="minorHAnsi" w:hAnsiTheme="minorHAnsi" w:cstheme="minorHAnsi"/>
                <w:sz w:val="18"/>
                <w:szCs w:val="18"/>
              </w:rPr>
              <w:t xml:space="preserve">, 14-411 Rychliki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razy w miesiącu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13E7D" w:rsidTr="00D13E7D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10F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>Pochylnia Jelenie</w:t>
            </w:r>
            <w:r w:rsidR="00907DD8">
              <w:rPr>
                <w:rFonts w:asciiTheme="minorHAnsi" w:hAnsiTheme="minorHAnsi" w:cstheme="minorHAnsi"/>
                <w:sz w:val="18"/>
                <w:szCs w:val="18"/>
              </w:rPr>
              <w:t xml:space="preserve">, 14-411 Rychliki </w:t>
            </w:r>
            <w:r w:rsidRPr="006311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razy w miesiącu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 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13E7D" w:rsidTr="00D13E7D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13E7D" w:rsidTr="00D13E7D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13E7D" w:rsidTr="00D13E7D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Pr="0063110F" w:rsidRDefault="00D13E7D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3E7D" w:rsidRDefault="00D13E7D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886D13" w:rsidTr="00D03864">
        <w:trPr>
          <w:trHeight w:val="51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6D13" w:rsidRPr="0063110F" w:rsidRDefault="00886D13" w:rsidP="000975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6D13" w:rsidRPr="0063110F" w:rsidRDefault="00886D13" w:rsidP="0009751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6D13" w:rsidRPr="00886D13" w:rsidRDefault="00886D13" w:rsidP="0009751B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6D13">
              <w:rPr>
                <w:rFonts w:ascii="Calibri" w:hAnsi="Calibri" w:cs="Calibri"/>
                <w:b/>
                <w:sz w:val="18"/>
                <w:szCs w:val="18"/>
              </w:rPr>
              <w:t xml:space="preserve">Suma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6D13" w:rsidRPr="0063110F" w:rsidRDefault="00886D13" w:rsidP="0009751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86D13" w:rsidRDefault="00886D13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6D13" w:rsidRDefault="00886D13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6D13" w:rsidRDefault="00886D13" w:rsidP="0009751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1004C3" w:rsidRDefault="001004C3" w:rsidP="001004C3"/>
    <w:p w:rsidR="001004C3" w:rsidRDefault="001004C3" w:rsidP="001004C3"/>
    <w:p w:rsidR="003962AE" w:rsidRPr="001004C3" w:rsidRDefault="003962AE" w:rsidP="001004C3">
      <w:bookmarkStart w:id="0" w:name="_GoBack"/>
      <w:bookmarkEnd w:id="0"/>
    </w:p>
    <w:sectPr w:rsidR="003962AE" w:rsidRPr="00100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E2" w:rsidRDefault="00884AE2" w:rsidP="0081082E">
      <w:r>
        <w:separator/>
      </w:r>
    </w:p>
  </w:endnote>
  <w:endnote w:type="continuationSeparator" w:id="0">
    <w:p w:rsidR="00884AE2" w:rsidRDefault="00884AE2" w:rsidP="008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Państwowe Gospodarstwo Wodne Wody Polskie</w:t>
    </w: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Zarząd Zlewni w Elblągu</w:t>
    </w:r>
  </w:p>
  <w:p w:rsid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ul. Junaków 3, 82-300 Elbląg.</w:t>
    </w:r>
  </w:p>
  <w:p w:rsidR="0081082E" w:rsidRPr="0081082E" w:rsidRDefault="0081082E" w:rsidP="0081082E">
    <w:pPr>
      <w:spacing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 xml:space="preserve">T. +48 55 232 57 25 • F. +48 55 232 71 18  • E. </w:t>
    </w:r>
    <w:hyperlink r:id="rId1" w:history="1">
      <w:r w:rsidRPr="002E727F">
        <w:rPr>
          <w:rStyle w:val="Hipercze"/>
          <w:rFonts w:ascii="Lato" w:hAnsi="Lato"/>
          <w:sz w:val="18"/>
          <w:szCs w:val="18"/>
        </w:rPr>
        <w:t>zz-elblag@wody.gov.pl</w:t>
      </w:r>
    </w:hyperlink>
    <w:r>
      <w:rPr>
        <w:rFonts w:ascii="Lato" w:hAnsi="Lato"/>
        <w:color w:val="195F8A"/>
        <w:sz w:val="18"/>
        <w:szCs w:val="18"/>
      </w:rPr>
      <w:t xml:space="preserve">                                            www.wodypolskie.gov.pl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E2" w:rsidRDefault="00884AE2" w:rsidP="0081082E">
      <w:r>
        <w:separator/>
      </w:r>
    </w:p>
  </w:footnote>
  <w:footnote w:type="continuationSeparator" w:id="0">
    <w:p w:rsidR="00884AE2" w:rsidRDefault="00884AE2" w:rsidP="0081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2E" w:rsidRDefault="008108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D723DD">
          <wp:simplePos x="0" y="0"/>
          <wp:positionH relativeFrom="column">
            <wp:posOffset>-641424</wp:posOffset>
          </wp:positionH>
          <wp:positionV relativeFrom="paragraph">
            <wp:posOffset>-196978</wp:posOffset>
          </wp:positionV>
          <wp:extent cx="2228850" cy="647700"/>
          <wp:effectExtent l="0" t="0" r="0" b="0"/>
          <wp:wrapNone/>
          <wp:docPr id="49" name="Obraz 49" descr="LOGO-PAPIER-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Obraz 49" descr="LOGO-PAPIER-BI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47B"/>
    <w:multiLevelType w:val="multilevel"/>
    <w:tmpl w:val="BB6A7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91197"/>
    <w:multiLevelType w:val="hybridMultilevel"/>
    <w:tmpl w:val="E084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494"/>
    <w:multiLevelType w:val="multilevel"/>
    <w:tmpl w:val="59CAEC00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Calibri" w:hAnsi="Calibri" w:cs="Times New Roman"/>
        <w:b w:val="0"/>
        <w:bCs/>
        <w:i w:val="0"/>
        <w:iCs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542BF"/>
    <w:multiLevelType w:val="multilevel"/>
    <w:tmpl w:val="95AA30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05297"/>
    <w:multiLevelType w:val="multilevel"/>
    <w:tmpl w:val="6EE83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A"/>
    <w:rsid w:val="000433F6"/>
    <w:rsid w:val="0004641C"/>
    <w:rsid w:val="0004775E"/>
    <w:rsid w:val="00067DC9"/>
    <w:rsid w:val="0009751B"/>
    <w:rsid w:val="001004C3"/>
    <w:rsid w:val="0010207E"/>
    <w:rsid w:val="001544DA"/>
    <w:rsid w:val="001712DC"/>
    <w:rsid w:val="001724A9"/>
    <w:rsid w:val="001E41C4"/>
    <w:rsid w:val="00232B87"/>
    <w:rsid w:val="00285D84"/>
    <w:rsid w:val="002B027B"/>
    <w:rsid w:val="002B66CA"/>
    <w:rsid w:val="002D5713"/>
    <w:rsid w:val="002E7D70"/>
    <w:rsid w:val="003557D7"/>
    <w:rsid w:val="003962AE"/>
    <w:rsid w:val="003C3DEB"/>
    <w:rsid w:val="003E3809"/>
    <w:rsid w:val="004070F6"/>
    <w:rsid w:val="00593F03"/>
    <w:rsid w:val="00597B28"/>
    <w:rsid w:val="005A01E0"/>
    <w:rsid w:val="005D2AFA"/>
    <w:rsid w:val="0063110F"/>
    <w:rsid w:val="0076368A"/>
    <w:rsid w:val="00767DE3"/>
    <w:rsid w:val="007C2272"/>
    <w:rsid w:val="007E42FD"/>
    <w:rsid w:val="0081082E"/>
    <w:rsid w:val="00884AE2"/>
    <w:rsid w:val="00886D13"/>
    <w:rsid w:val="00907DD8"/>
    <w:rsid w:val="00997690"/>
    <w:rsid w:val="009C6719"/>
    <w:rsid w:val="009F329D"/>
    <w:rsid w:val="00A07C32"/>
    <w:rsid w:val="00A14EB3"/>
    <w:rsid w:val="00A47045"/>
    <w:rsid w:val="00A47D63"/>
    <w:rsid w:val="00A6679A"/>
    <w:rsid w:val="00AA4EF5"/>
    <w:rsid w:val="00B8265A"/>
    <w:rsid w:val="00B86A9E"/>
    <w:rsid w:val="00BC1F24"/>
    <w:rsid w:val="00BC3885"/>
    <w:rsid w:val="00C167B1"/>
    <w:rsid w:val="00C23597"/>
    <w:rsid w:val="00C54F8C"/>
    <w:rsid w:val="00C8514B"/>
    <w:rsid w:val="00CD65E8"/>
    <w:rsid w:val="00D13E7D"/>
    <w:rsid w:val="00D70F76"/>
    <w:rsid w:val="00D82E11"/>
    <w:rsid w:val="00D8306A"/>
    <w:rsid w:val="00E47BB7"/>
    <w:rsid w:val="00E526FA"/>
    <w:rsid w:val="00E64423"/>
    <w:rsid w:val="00E75333"/>
    <w:rsid w:val="00E97AA4"/>
    <w:rsid w:val="00EA55EF"/>
    <w:rsid w:val="00F53AB1"/>
    <w:rsid w:val="00F74BAA"/>
    <w:rsid w:val="00F87A22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709A11-0600-42D8-A416-696E88E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D65E8"/>
    <w:pPr>
      <w:keepNext/>
      <w:keepLines/>
      <w:widowControl w:val="0"/>
      <w:numPr>
        <w:ilvl w:val="5"/>
        <w:numId w:val="2"/>
      </w:numPr>
      <w:autoSpaceDE w:val="0"/>
      <w:spacing w:before="40" w:line="300" w:lineRule="auto"/>
      <w:outlineLvl w:val="5"/>
    </w:pPr>
    <w:rPr>
      <w:rFonts w:ascii="Cambria" w:hAnsi="Cambria"/>
      <w:color w:val="243F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962A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1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82E"/>
  </w:style>
  <w:style w:type="paragraph" w:styleId="Stopka">
    <w:name w:val="footer"/>
    <w:basedOn w:val="Normalny"/>
    <w:link w:val="StopkaZnak"/>
    <w:uiPriority w:val="99"/>
    <w:unhideWhenUsed/>
    <w:rsid w:val="0081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82E"/>
  </w:style>
  <w:style w:type="character" w:styleId="Hipercze">
    <w:name w:val="Hyperlink"/>
    <w:basedOn w:val="Domylnaczcionkaakapitu"/>
    <w:uiPriority w:val="99"/>
    <w:unhideWhenUsed/>
    <w:rsid w:val="008108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82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CD65E8"/>
    <w:rPr>
      <w:rFonts w:ascii="Cambria" w:eastAsia="Times New Roman" w:hAnsi="Cambria" w:cs="Times New Roman"/>
      <w:color w:val="243F60"/>
      <w:lang w:eastAsia="zh-CN"/>
    </w:rPr>
  </w:style>
  <w:style w:type="paragraph" w:styleId="Tekstpodstawowy">
    <w:name w:val="Body Text"/>
    <w:basedOn w:val="Normalny"/>
    <w:link w:val="TekstpodstawowyZnak"/>
    <w:rsid w:val="00CD65E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65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CD65E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65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wykytekst1">
    <w:name w:val="Zwykły tekst1"/>
    <w:basedOn w:val="Normalny"/>
    <w:qFormat/>
    <w:rsid w:val="00CD65E8"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z-elblag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5909-1D83-4FF9-BF1B-1974241C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Zarząd Zlewni Elbląg (RZGW Gdańsk)</cp:lastModifiedBy>
  <cp:revision>10</cp:revision>
  <cp:lastPrinted>2019-02-14T13:50:00Z</cp:lastPrinted>
  <dcterms:created xsi:type="dcterms:W3CDTF">2019-09-11T07:28:00Z</dcterms:created>
  <dcterms:modified xsi:type="dcterms:W3CDTF">2020-03-03T08:39:00Z</dcterms:modified>
</cp:coreProperties>
</file>